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B3" w:rsidRPr="000D03FF" w:rsidRDefault="002D34DD" w:rsidP="002D34DD">
      <w:pPr>
        <w:jc w:val="center"/>
        <w:rPr>
          <w:rFonts w:ascii="Arial" w:hAnsi="Arial" w:cs="Arial"/>
          <w:b/>
          <w:sz w:val="20"/>
        </w:rPr>
      </w:pPr>
      <w:r w:rsidRPr="000D03FF">
        <w:rPr>
          <w:rFonts w:ascii="Arial" w:hAnsi="Arial" w:cs="Arial"/>
          <w:b/>
          <w:sz w:val="20"/>
        </w:rPr>
        <w:t xml:space="preserve">Esther Waeber-Kalbermatten, </w:t>
      </w:r>
      <w:r w:rsidR="000D03FF" w:rsidRPr="000D03FF">
        <w:rPr>
          <w:rFonts w:ascii="Arial" w:hAnsi="Arial" w:cs="Arial"/>
          <w:b/>
          <w:sz w:val="20"/>
        </w:rPr>
        <w:t>Vizep</w:t>
      </w:r>
      <w:r w:rsidR="004C3D88" w:rsidRPr="000D03FF">
        <w:rPr>
          <w:rFonts w:ascii="Arial" w:hAnsi="Arial" w:cs="Arial"/>
          <w:b/>
          <w:sz w:val="20"/>
        </w:rPr>
        <w:t>räsidentin des Staatsrats</w:t>
      </w:r>
    </w:p>
    <w:p w:rsidR="002D34DD" w:rsidRPr="004C3D88" w:rsidRDefault="004C3D88" w:rsidP="002D34DD">
      <w:pPr>
        <w:jc w:val="center"/>
        <w:rPr>
          <w:rFonts w:ascii="Arial" w:hAnsi="Arial" w:cs="Arial"/>
          <w:b/>
          <w:sz w:val="18"/>
          <w:szCs w:val="18"/>
          <w:u w:val="single"/>
        </w:rPr>
      </w:pPr>
      <w:r w:rsidRPr="004C3D88">
        <w:rPr>
          <w:rFonts w:ascii="Arial" w:hAnsi="Arial" w:cs="Arial"/>
          <w:b/>
          <w:sz w:val="18"/>
          <w:szCs w:val="18"/>
          <w:u w:val="single"/>
        </w:rPr>
        <w:t>Vorsteherin des Departements für Gesundheit, Soziales und Kultur</w:t>
      </w:r>
    </w:p>
    <w:p w:rsidR="002D34DD" w:rsidRPr="004C3D88" w:rsidRDefault="002D34DD" w:rsidP="002D34DD">
      <w:pPr>
        <w:jc w:val="center"/>
        <w:rPr>
          <w:rFonts w:ascii="Arial" w:hAnsi="Arial" w:cs="Arial"/>
          <w:b/>
          <w:u w:val="single"/>
        </w:rPr>
      </w:pPr>
    </w:p>
    <w:p w:rsidR="00251D54" w:rsidRPr="001B5D67" w:rsidRDefault="001B5D67" w:rsidP="002D34DD">
      <w:pPr>
        <w:jc w:val="center"/>
        <w:rPr>
          <w:rFonts w:ascii="Arial" w:hAnsi="Arial" w:cs="Arial"/>
          <w:b/>
          <w:sz w:val="32"/>
          <w:szCs w:val="32"/>
          <w:lang w:val="fr-CH"/>
        </w:rPr>
      </w:pPr>
      <w:r>
        <w:rPr>
          <w:rFonts w:ascii="Arial" w:hAnsi="Arial" w:cs="Arial"/>
          <w:b/>
          <w:sz w:val="32"/>
          <w:szCs w:val="32"/>
          <w:lang w:val="fr-CH"/>
        </w:rPr>
        <w:t>AVALEMS</w:t>
      </w:r>
      <w:r w:rsidRPr="001B5D67">
        <w:rPr>
          <w:rFonts w:ascii="Arial" w:hAnsi="Arial" w:cs="Arial"/>
          <w:b/>
          <w:sz w:val="32"/>
          <w:szCs w:val="32"/>
          <w:lang w:val="fr-CH"/>
        </w:rPr>
        <w:t xml:space="preserve"> </w:t>
      </w:r>
      <w:r>
        <w:rPr>
          <w:rFonts w:ascii="Arial" w:hAnsi="Arial" w:cs="Arial"/>
          <w:b/>
          <w:sz w:val="32"/>
          <w:szCs w:val="32"/>
          <w:lang w:val="fr-CH"/>
        </w:rPr>
        <w:t xml:space="preserve">: </w:t>
      </w:r>
      <w:r w:rsidRPr="001B5D67">
        <w:rPr>
          <w:rFonts w:ascii="Arial" w:hAnsi="Arial" w:cs="Arial"/>
          <w:b/>
          <w:sz w:val="32"/>
          <w:szCs w:val="32"/>
          <w:lang w:val="fr-CH"/>
        </w:rPr>
        <w:t>Assemblée générale</w:t>
      </w:r>
    </w:p>
    <w:p w:rsidR="007F73F2" w:rsidRPr="001B5D67" w:rsidRDefault="001B5D67" w:rsidP="002D34DD">
      <w:pPr>
        <w:jc w:val="center"/>
        <w:rPr>
          <w:rFonts w:ascii="Arial" w:hAnsi="Arial" w:cs="Arial"/>
          <w:b/>
          <w:lang w:val="fr-CH"/>
        </w:rPr>
      </w:pPr>
      <w:r w:rsidRPr="001B5D67">
        <w:rPr>
          <w:rFonts w:ascii="Arial" w:hAnsi="Arial" w:cs="Arial"/>
          <w:b/>
          <w:lang w:val="fr-CH"/>
        </w:rPr>
        <w:t xml:space="preserve">Jeudi </w:t>
      </w:r>
      <w:r w:rsidR="000D03FF">
        <w:rPr>
          <w:rFonts w:ascii="Arial" w:hAnsi="Arial" w:cs="Arial"/>
          <w:b/>
          <w:lang w:val="fr-CH"/>
        </w:rPr>
        <w:t>30 novembre 2017</w:t>
      </w:r>
      <w:r w:rsidRPr="001B5D67">
        <w:rPr>
          <w:rFonts w:ascii="Arial" w:hAnsi="Arial" w:cs="Arial"/>
          <w:b/>
          <w:lang w:val="fr-CH"/>
        </w:rPr>
        <w:t xml:space="preserve">, salle Grand </w:t>
      </w:r>
      <w:proofErr w:type="spellStart"/>
      <w:r w:rsidRPr="001B5D67">
        <w:rPr>
          <w:rFonts w:ascii="Arial" w:hAnsi="Arial" w:cs="Arial"/>
          <w:b/>
          <w:lang w:val="fr-CH"/>
        </w:rPr>
        <w:t>Conseil</w:t>
      </w:r>
      <w:proofErr w:type="gramStart"/>
      <w:r w:rsidRPr="001B5D67">
        <w:rPr>
          <w:rFonts w:ascii="Arial" w:hAnsi="Arial" w:cs="Arial"/>
          <w:b/>
          <w:lang w:val="fr-CH"/>
        </w:rPr>
        <w:t>,</w:t>
      </w:r>
      <w:r w:rsidR="00251D54" w:rsidRPr="001B5D67">
        <w:rPr>
          <w:rFonts w:ascii="Arial" w:hAnsi="Arial" w:cs="Arial"/>
          <w:b/>
          <w:lang w:val="fr-CH"/>
        </w:rPr>
        <w:t>Sion</w:t>
      </w:r>
      <w:proofErr w:type="spellEnd"/>
      <w:proofErr w:type="gramEnd"/>
    </w:p>
    <w:p w:rsidR="007F73F2" w:rsidRPr="000D03FF" w:rsidRDefault="007F73F2" w:rsidP="002D34DD">
      <w:pPr>
        <w:jc w:val="center"/>
        <w:rPr>
          <w:rFonts w:ascii="Arial" w:hAnsi="Arial" w:cs="Arial"/>
          <w:b/>
          <w:lang w:val="fr-CH"/>
        </w:rPr>
      </w:pPr>
      <w:r w:rsidRPr="000D03FF">
        <w:rPr>
          <w:rFonts w:ascii="Arial" w:hAnsi="Arial" w:cs="Arial"/>
          <w:b/>
          <w:lang w:val="fr-CH"/>
        </w:rPr>
        <w:t>________________________________________</w:t>
      </w:r>
      <w:r w:rsidR="007B093E" w:rsidRPr="000D03FF">
        <w:rPr>
          <w:rFonts w:ascii="Arial" w:hAnsi="Arial" w:cs="Arial"/>
          <w:b/>
          <w:lang w:val="fr-CH"/>
        </w:rPr>
        <w:t>__________</w:t>
      </w:r>
    </w:p>
    <w:p w:rsidR="002D34DD" w:rsidRDefault="002D34DD">
      <w:pPr>
        <w:rPr>
          <w:lang w:val="fr-CH"/>
        </w:rPr>
      </w:pPr>
    </w:p>
    <w:p w:rsidR="004C4FFD" w:rsidRPr="000D03FF" w:rsidRDefault="004C4FFD">
      <w:pPr>
        <w:rPr>
          <w:lang w:val="fr-CH"/>
        </w:rPr>
      </w:pPr>
    </w:p>
    <w:p w:rsidR="00A8773B" w:rsidRDefault="00A8773B" w:rsidP="004C4FFD">
      <w:pPr>
        <w:pStyle w:val="Textebrut"/>
        <w:jc w:val="both"/>
        <w:rPr>
          <w:noProof/>
          <w:sz w:val="36"/>
          <w:szCs w:val="36"/>
        </w:rPr>
      </w:pPr>
      <w:r>
        <w:rPr>
          <w:noProof/>
          <w:sz w:val="36"/>
          <w:szCs w:val="36"/>
        </w:rPr>
        <w:t>Bonjour à tous,</w:t>
      </w:r>
    </w:p>
    <w:p w:rsidR="00A8773B" w:rsidRDefault="00A8773B" w:rsidP="004C4FFD">
      <w:pPr>
        <w:pStyle w:val="Textebrut"/>
        <w:jc w:val="both"/>
        <w:rPr>
          <w:noProof/>
          <w:sz w:val="36"/>
          <w:szCs w:val="36"/>
        </w:rPr>
      </w:pPr>
    </w:p>
    <w:p w:rsidR="004C4FFD" w:rsidRPr="004C4FFD" w:rsidRDefault="004C4FFD" w:rsidP="004C4FFD">
      <w:pPr>
        <w:pStyle w:val="Textebrut"/>
        <w:jc w:val="both"/>
        <w:rPr>
          <w:noProof/>
          <w:sz w:val="36"/>
          <w:szCs w:val="36"/>
        </w:rPr>
      </w:pPr>
      <w:r w:rsidRPr="004C4FFD">
        <w:rPr>
          <w:noProof/>
          <w:sz w:val="36"/>
          <w:szCs w:val="36"/>
        </w:rPr>
        <w:t>Tout d’abord, j’aimerais remercier chacune et chacun d’entre vous pour le travail effectué en faveur des personnes âgées de notre canton.</w:t>
      </w:r>
    </w:p>
    <w:p w:rsidR="004C4FFD" w:rsidRPr="004C4FFD" w:rsidRDefault="004C4FFD" w:rsidP="004C4FFD">
      <w:pPr>
        <w:pStyle w:val="Textebrut"/>
        <w:jc w:val="both"/>
        <w:rPr>
          <w:noProof/>
          <w:sz w:val="36"/>
          <w:szCs w:val="36"/>
        </w:rPr>
      </w:pPr>
    </w:p>
    <w:p w:rsidR="004C4FFD" w:rsidRPr="004C4FFD" w:rsidRDefault="004C4FFD" w:rsidP="004C4FFD">
      <w:pPr>
        <w:pStyle w:val="Textebrut"/>
        <w:jc w:val="both"/>
        <w:rPr>
          <w:noProof/>
          <w:sz w:val="36"/>
          <w:szCs w:val="36"/>
        </w:rPr>
      </w:pPr>
      <w:r w:rsidRPr="004C4FFD">
        <w:rPr>
          <w:noProof/>
          <w:sz w:val="36"/>
          <w:szCs w:val="36"/>
        </w:rPr>
        <w:t>Tous les dossiers avancent bien et je suis vraiment satisfaite de la collaboration entre mon Département et l’ensemble des EMS.</w:t>
      </w:r>
    </w:p>
    <w:p w:rsidR="004C4FFD" w:rsidRPr="004C4FFD" w:rsidRDefault="004C4FFD" w:rsidP="004C4FFD">
      <w:pPr>
        <w:pStyle w:val="Textebrut"/>
        <w:jc w:val="both"/>
        <w:rPr>
          <w:noProof/>
          <w:sz w:val="36"/>
          <w:szCs w:val="36"/>
        </w:rPr>
      </w:pPr>
    </w:p>
    <w:p w:rsidR="004C4FFD" w:rsidRPr="004C4FFD" w:rsidRDefault="004C4FFD" w:rsidP="004C4FFD">
      <w:pPr>
        <w:pStyle w:val="Textebrut"/>
        <w:jc w:val="both"/>
        <w:rPr>
          <w:noProof/>
          <w:sz w:val="36"/>
          <w:szCs w:val="36"/>
        </w:rPr>
      </w:pPr>
      <w:r w:rsidRPr="004C4FFD">
        <w:rPr>
          <w:noProof/>
          <w:sz w:val="36"/>
          <w:szCs w:val="36"/>
        </w:rPr>
        <w:t xml:space="preserve">Je souhaite dresser un état des lieux </w:t>
      </w:r>
      <w:r w:rsidR="00105D06">
        <w:rPr>
          <w:noProof/>
          <w:sz w:val="36"/>
          <w:szCs w:val="36"/>
        </w:rPr>
        <w:t>des</w:t>
      </w:r>
      <w:r w:rsidR="00105D06" w:rsidRPr="004C4FFD">
        <w:rPr>
          <w:noProof/>
          <w:sz w:val="36"/>
          <w:szCs w:val="36"/>
        </w:rPr>
        <w:t xml:space="preserve"> </w:t>
      </w:r>
      <w:r w:rsidRPr="004C4FFD">
        <w:rPr>
          <w:noProof/>
          <w:sz w:val="36"/>
          <w:szCs w:val="36"/>
        </w:rPr>
        <w:t xml:space="preserve">principaux dossiers qui nous ont occupés </w:t>
      </w:r>
      <w:r w:rsidR="00105D06">
        <w:rPr>
          <w:noProof/>
          <w:sz w:val="36"/>
          <w:szCs w:val="36"/>
        </w:rPr>
        <w:t>durant</w:t>
      </w:r>
      <w:r w:rsidR="00105D06" w:rsidRPr="004C4FFD">
        <w:rPr>
          <w:noProof/>
          <w:sz w:val="36"/>
          <w:szCs w:val="36"/>
        </w:rPr>
        <w:t xml:space="preserve"> </w:t>
      </w:r>
      <w:r w:rsidRPr="004C4FFD">
        <w:rPr>
          <w:noProof/>
          <w:sz w:val="36"/>
          <w:szCs w:val="36"/>
        </w:rPr>
        <w:t xml:space="preserve">l’année 2017 </w:t>
      </w:r>
      <w:r w:rsidR="00A8773B">
        <w:rPr>
          <w:noProof/>
          <w:sz w:val="36"/>
          <w:szCs w:val="36"/>
        </w:rPr>
        <w:t>et</w:t>
      </w:r>
      <w:r w:rsidRPr="004C4FFD">
        <w:rPr>
          <w:noProof/>
          <w:sz w:val="36"/>
          <w:szCs w:val="36"/>
        </w:rPr>
        <w:t xml:space="preserve"> </w:t>
      </w:r>
      <w:r w:rsidR="00105D06">
        <w:rPr>
          <w:noProof/>
          <w:sz w:val="36"/>
          <w:szCs w:val="36"/>
        </w:rPr>
        <w:t>des</w:t>
      </w:r>
      <w:r w:rsidR="00105D06" w:rsidRPr="004C4FFD">
        <w:rPr>
          <w:noProof/>
          <w:sz w:val="36"/>
          <w:szCs w:val="36"/>
        </w:rPr>
        <w:t xml:space="preserve"> </w:t>
      </w:r>
      <w:r w:rsidRPr="004C4FFD">
        <w:rPr>
          <w:noProof/>
          <w:sz w:val="36"/>
          <w:szCs w:val="36"/>
        </w:rPr>
        <w:t>projets en cours.</w:t>
      </w:r>
    </w:p>
    <w:p w:rsidR="004C4FFD" w:rsidRDefault="004C4FFD">
      <w:pPr>
        <w:rPr>
          <w:rFonts w:ascii="Calibri" w:hAnsi="Calibri"/>
          <w:noProof/>
          <w:sz w:val="36"/>
          <w:szCs w:val="36"/>
          <w:lang w:val="fr-CH"/>
        </w:rPr>
      </w:pPr>
      <w:r w:rsidRPr="00CC295F">
        <w:rPr>
          <w:noProof/>
          <w:sz w:val="36"/>
          <w:szCs w:val="36"/>
          <w:lang w:val="fr-CH"/>
        </w:rPr>
        <w:br w:type="page"/>
      </w:r>
    </w:p>
    <w:p w:rsidR="004C4FFD" w:rsidRPr="004C4FFD" w:rsidRDefault="004C4FFD" w:rsidP="004C4FFD">
      <w:pPr>
        <w:pStyle w:val="Textebrut"/>
        <w:jc w:val="both"/>
        <w:rPr>
          <w:b/>
          <w:noProof/>
          <w:sz w:val="36"/>
          <w:szCs w:val="36"/>
        </w:rPr>
      </w:pPr>
      <w:r w:rsidRPr="004C4FFD">
        <w:rPr>
          <w:b/>
          <w:noProof/>
          <w:sz w:val="36"/>
          <w:szCs w:val="36"/>
        </w:rPr>
        <w:lastRenderedPageBreak/>
        <w:t>Directives sur l’autorisation d'exploiter un EMS</w:t>
      </w:r>
    </w:p>
    <w:p w:rsidR="004C4FFD" w:rsidRPr="004C4FFD" w:rsidRDefault="004C4FFD" w:rsidP="004C4FFD">
      <w:pPr>
        <w:jc w:val="both"/>
        <w:rPr>
          <w:sz w:val="36"/>
          <w:szCs w:val="36"/>
          <w:lang w:val="fr-CH"/>
        </w:rPr>
      </w:pPr>
      <w:r w:rsidRPr="004C4FFD">
        <w:rPr>
          <w:sz w:val="36"/>
          <w:szCs w:val="36"/>
          <w:lang w:val="fr-CH"/>
        </w:rPr>
        <w:t xml:space="preserve">Un projet de directives a été mis en consultation auprès de tous les EMS avec un délai de réponse au 30 novembre. </w:t>
      </w:r>
    </w:p>
    <w:p w:rsidR="004C4FFD" w:rsidRPr="004C4FFD" w:rsidRDefault="004C4FFD" w:rsidP="004C4FFD">
      <w:pPr>
        <w:jc w:val="both"/>
        <w:rPr>
          <w:sz w:val="36"/>
          <w:szCs w:val="36"/>
          <w:lang w:val="fr-CH"/>
        </w:rPr>
      </w:pPr>
    </w:p>
    <w:p w:rsidR="004C4FFD" w:rsidRPr="004C4FFD" w:rsidRDefault="004C4FFD" w:rsidP="004C4FFD">
      <w:pPr>
        <w:jc w:val="both"/>
        <w:rPr>
          <w:sz w:val="36"/>
          <w:szCs w:val="36"/>
          <w:lang w:val="fr-CH"/>
        </w:rPr>
      </w:pPr>
      <w:r w:rsidRPr="004C4FFD">
        <w:rPr>
          <w:sz w:val="36"/>
          <w:szCs w:val="36"/>
          <w:lang w:val="fr-CH"/>
        </w:rPr>
        <w:t>Ces directives ont été revues afin d’appliquer les mesures d’économie ETS2 décidées par le Conseil d’Etat et de mettre en œuvre la motion 2.0157 faisant suite aux recommandations de la commission de gestion sur le Home St-Sylve.</w:t>
      </w:r>
    </w:p>
    <w:p w:rsidR="004C4FFD" w:rsidRPr="004C4FFD" w:rsidRDefault="004C4FFD" w:rsidP="004C4FFD">
      <w:pPr>
        <w:jc w:val="both"/>
        <w:rPr>
          <w:b/>
          <w:sz w:val="36"/>
          <w:szCs w:val="36"/>
          <w:lang w:val="fr-CH"/>
        </w:rPr>
      </w:pPr>
    </w:p>
    <w:p w:rsidR="004C4FFD" w:rsidRPr="004C4FFD" w:rsidRDefault="004C4FFD" w:rsidP="004C4FFD">
      <w:pPr>
        <w:jc w:val="both"/>
        <w:rPr>
          <w:sz w:val="36"/>
          <w:szCs w:val="36"/>
          <w:lang w:val="fr-CH"/>
        </w:rPr>
      </w:pPr>
      <w:r w:rsidRPr="004C4FFD">
        <w:rPr>
          <w:sz w:val="36"/>
          <w:szCs w:val="36"/>
          <w:lang w:val="fr-CH"/>
        </w:rPr>
        <w:t>De nouvelles formations comme le brevet fédéral d’assistant spécialisé en soins de longue durée et d’accompagnement ont été intégrées, ainsi qu’un renforcement de la qualité et de la sécurité. Certains éléments ont été assouplis.</w:t>
      </w:r>
    </w:p>
    <w:p w:rsidR="004C4FFD" w:rsidRPr="004C4FFD" w:rsidRDefault="004C4FFD" w:rsidP="004C4FFD">
      <w:pPr>
        <w:jc w:val="both"/>
        <w:rPr>
          <w:b/>
          <w:sz w:val="36"/>
          <w:szCs w:val="36"/>
          <w:lang w:val="fr-CH"/>
        </w:rPr>
      </w:pPr>
    </w:p>
    <w:p w:rsidR="004C4FFD" w:rsidRPr="004C4FFD" w:rsidRDefault="004C4FFD" w:rsidP="004C4FFD">
      <w:pPr>
        <w:jc w:val="both"/>
        <w:rPr>
          <w:sz w:val="36"/>
          <w:szCs w:val="36"/>
          <w:lang w:val="fr-CH"/>
        </w:rPr>
      </w:pPr>
      <w:r w:rsidRPr="004C4FFD">
        <w:rPr>
          <w:sz w:val="36"/>
          <w:szCs w:val="36"/>
          <w:lang w:val="fr-CH"/>
        </w:rPr>
        <w:lastRenderedPageBreak/>
        <w:t>Il est prévu d’y ajouter des dispositions transitoires pour la transmission des données statistiques, notamment en raison de la nécessité d’adapter les outils informatiques.</w:t>
      </w:r>
    </w:p>
    <w:p w:rsidR="004C4FFD" w:rsidRPr="004C4FFD" w:rsidRDefault="004C4FFD" w:rsidP="004C4FFD">
      <w:pPr>
        <w:jc w:val="both"/>
        <w:rPr>
          <w:sz w:val="36"/>
          <w:szCs w:val="36"/>
          <w:lang w:val="fr-CH"/>
        </w:rPr>
      </w:pPr>
    </w:p>
    <w:p w:rsidR="004C4FFD" w:rsidRPr="004C4FFD" w:rsidRDefault="004C4FFD" w:rsidP="004C4FFD">
      <w:pPr>
        <w:pStyle w:val="Textebrut"/>
        <w:jc w:val="both"/>
        <w:rPr>
          <w:b/>
          <w:noProof/>
          <w:sz w:val="36"/>
          <w:szCs w:val="36"/>
        </w:rPr>
      </w:pPr>
      <w:r w:rsidRPr="004C4FFD">
        <w:rPr>
          <w:b/>
          <w:noProof/>
          <w:sz w:val="36"/>
          <w:szCs w:val="36"/>
        </w:rPr>
        <w:t xml:space="preserve">Concernant Qualivista, le système d’assurance qualité des EMS </w:t>
      </w:r>
    </w:p>
    <w:p w:rsidR="004C4FFD" w:rsidRPr="004C4FFD" w:rsidRDefault="004C4FFD" w:rsidP="004C4FFD">
      <w:pPr>
        <w:jc w:val="both"/>
        <w:rPr>
          <w:sz w:val="36"/>
          <w:szCs w:val="36"/>
          <w:lang w:val="fr-CH"/>
        </w:rPr>
      </w:pPr>
      <w:r w:rsidRPr="004C4FFD">
        <w:rPr>
          <w:sz w:val="36"/>
          <w:szCs w:val="36"/>
          <w:lang w:val="fr-CH"/>
        </w:rPr>
        <w:t xml:space="preserve">1/3 des EMS </w:t>
      </w:r>
      <w:proofErr w:type="gramStart"/>
      <w:r w:rsidRPr="004C4FFD">
        <w:rPr>
          <w:sz w:val="36"/>
          <w:szCs w:val="36"/>
          <w:lang w:val="fr-CH"/>
        </w:rPr>
        <w:t>a</w:t>
      </w:r>
      <w:proofErr w:type="gramEnd"/>
      <w:r w:rsidRPr="004C4FFD">
        <w:rPr>
          <w:sz w:val="36"/>
          <w:szCs w:val="36"/>
          <w:lang w:val="fr-CH"/>
        </w:rPr>
        <w:t xml:space="preserve"> déjà été audité avec de très bons résultats et je les en félicite.</w:t>
      </w:r>
    </w:p>
    <w:p w:rsidR="004C4FFD" w:rsidRPr="004C4FFD" w:rsidRDefault="004C4FFD" w:rsidP="004C4FFD">
      <w:pPr>
        <w:jc w:val="both"/>
        <w:rPr>
          <w:sz w:val="36"/>
          <w:szCs w:val="36"/>
          <w:lang w:val="fr-CH"/>
        </w:rPr>
      </w:pPr>
    </w:p>
    <w:p w:rsidR="004C4FFD" w:rsidRPr="004C4FFD" w:rsidRDefault="004C4FFD" w:rsidP="004C4FFD">
      <w:pPr>
        <w:jc w:val="both"/>
        <w:rPr>
          <w:sz w:val="36"/>
          <w:szCs w:val="36"/>
          <w:lang w:val="fr-CH"/>
        </w:rPr>
      </w:pPr>
      <w:r w:rsidRPr="004C4FFD">
        <w:rPr>
          <w:sz w:val="36"/>
          <w:szCs w:val="36"/>
          <w:lang w:val="fr-CH"/>
        </w:rPr>
        <w:t>Les autres EMS seront audités d’ici au printemps 2018.</w:t>
      </w:r>
    </w:p>
    <w:p w:rsidR="004C4FFD" w:rsidRPr="004C4FFD" w:rsidRDefault="004C4FFD" w:rsidP="004C4FFD">
      <w:pPr>
        <w:jc w:val="both"/>
        <w:rPr>
          <w:sz w:val="36"/>
          <w:szCs w:val="36"/>
          <w:lang w:val="fr-CH"/>
        </w:rPr>
      </w:pPr>
    </w:p>
    <w:p w:rsidR="004C4FFD" w:rsidRPr="004C4FFD" w:rsidRDefault="004C4FFD" w:rsidP="004C4FFD">
      <w:pPr>
        <w:jc w:val="both"/>
        <w:rPr>
          <w:sz w:val="36"/>
          <w:szCs w:val="36"/>
          <w:lang w:val="fr-CH"/>
        </w:rPr>
      </w:pPr>
      <w:r w:rsidRPr="004C4FFD">
        <w:rPr>
          <w:sz w:val="36"/>
          <w:szCs w:val="36"/>
          <w:lang w:val="fr-CH"/>
        </w:rPr>
        <w:t>Il faut relever la bonne collaboration entre le SSP, l’AVALEMS, les EMS et l’auditeur externe, SQS.</w:t>
      </w:r>
    </w:p>
    <w:p w:rsidR="004C4FFD" w:rsidRPr="004C4FFD" w:rsidRDefault="004C4FFD" w:rsidP="004C4FFD">
      <w:pPr>
        <w:jc w:val="both"/>
        <w:rPr>
          <w:sz w:val="36"/>
          <w:szCs w:val="36"/>
          <w:lang w:val="fr-CH"/>
        </w:rPr>
      </w:pPr>
    </w:p>
    <w:p w:rsidR="004C4FFD" w:rsidRPr="004C4FFD" w:rsidRDefault="004C4FFD" w:rsidP="004C4FFD">
      <w:pPr>
        <w:pStyle w:val="Textebrut"/>
        <w:jc w:val="both"/>
        <w:rPr>
          <w:sz w:val="36"/>
          <w:szCs w:val="36"/>
        </w:rPr>
      </w:pPr>
      <w:r w:rsidRPr="004C4FFD">
        <w:rPr>
          <w:b/>
          <w:noProof/>
          <w:sz w:val="36"/>
          <w:szCs w:val="36"/>
        </w:rPr>
        <w:t>Au niveau de Curatime</w:t>
      </w:r>
      <w:r w:rsidR="00A8773B">
        <w:rPr>
          <w:b/>
          <w:noProof/>
          <w:sz w:val="36"/>
          <w:szCs w:val="36"/>
        </w:rPr>
        <w:t xml:space="preserve"> qui distingue</w:t>
      </w:r>
      <w:r w:rsidRPr="004C4FFD">
        <w:rPr>
          <w:b/>
          <w:noProof/>
          <w:sz w:val="36"/>
          <w:szCs w:val="36"/>
        </w:rPr>
        <w:t xml:space="preserve"> les soins au sens strict selon la LAMal des autres prestations d’encadrement</w:t>
      </w:r>
      <w:r w:rsidR="00A8773B">
        <w:rPr>
          <w:b/>
          <w:noProof/>
          <w:sz w:val="36"/>
          <w:szCs w:val="36"/>
        </w:rPr>
        <w:t>,</w:t>
      </w:r>
      <w:r w:rsidRPr="004C4FFD">
        <w:rPr>
          <w:b/>
          <w:noProof/>
          <w:sz w:val="36"/>
          <w:szCs w:val="36"/>
        </w:rPr>
        <w:t xml:space="preserve"> </w:t>
      </w:r>
      <w:r w:rsidR="00A8773B">
        <w:rPr>
          <w:noProof/>
          <w:sz w:val="36"/>
          <w:szCs w:val="36"/>
        </w:rPr>
        <w:t>l</w:t>
      </w:r>
      <w:r w:rsidRPr="004C4FFD">
        <w:rPr>
          <w:sz w:val="36"/>
          <w:szCs w:val="36"/>
        </w:rPr>
        <w:t xml:space="preserve">es </w:t>
      </w:r>
      <w:r w:rsidRPr="004C4FFD">
        <w:rPr>
          <w:sz w:val="36"/>
          <w:szCs w:val="36"/>
        </w:rPr>
        <w:lastRenderedPageBreak/>
        <w:t xml:space="preserve">analyses ont été effectuées en 2016 et 2017 pour la grande majorité des EMS. </w:t>
      </w:r>
    </w:p>
    <w:p w:rsidR="004C4FFD" w:rsidRPr="004C4FFD" w:rsidRDefault="004C4FFD" w:rsidP="004C4FFD">
      <w:pPr>
        <w:jc w:val="both"/>
        <w:rPr>
          <w:sz w:val="36"/>
          <w:szCs w:val="36"/>
          <w:lang w:val="fr-CH"/>
        </w:rPr>
      </w:pPr>
    </w:p>
    <w:p w:rsidR="004C4FFD" w:rsidRPr="004C4FFD" w:rsidRDefault="004C4FFD" w:rsidP="004C4FFD">
      <w:pPr>
        <w:jc w:val="both"/>
        <w:rPr>
          <w:sz w:val="36"/>
          <w:szCs w:val="36"/>
          <w:lang w:val="fr-CH"/>
        </w:rPr>
      </w:pPr>
      <w:r w:rsidRPr="004C4FFD">
        <w:rPr>
          <w:sz w:val="36"/>
          <w:szCs w:val="36"/>
          <w:lang w:val="fr-CH"/>
        </w:rPr>
        <w:t>L’objectif pour le canton est de revoir le financement global des EMS sans toutefois diminuer les budgets.</w:t>
      </w:r>
    </w:p>
    <w:p w:rsidR="004C4FFD" w:rsidRPr="004C4FFD" w:rsidRDefault="004C4FFD" w:rsidP="004C4FFD">
      <w:pPr>
        <w:jc w:val="both"/>
        <w:rPr>
          <w:sz w:val="36"/>
          <w:szCs w:val="36"/>
          <w:lang w:val="fr-CH"/>
        </w:rPr>
      </w:pPr>
    </w:p>
    <w:p w:rsidR="004C4FFD" w:rsidRPr="004C4FFD" w:rsidRDefault="004C4FFD" w:rsidP="004C4FFD">
      <w:pPr>
        <w:jc w:val="both"/>
        <w:rPr>
          <w:sz w:val="36"/>
          <w:szCs w:val="36"/>
          <w:lang w:val="fr-CH"/>
        </w:rPr>
      </w:pPr>
      <w:r w:rsidRPr="004C4FFD">
        <w:rPr>
          <w:sz w:val="36"/>
          <w:szCs w:val="36"/>
          <w:lang w:val="fr-CH"/>
        </w:rPr>
        <w:t>Chaque prestation pourrait ainsi être financée de manière spécifique.</w:t>
      </w:r>
    </w:p>
    <w:p w:rsidR="004C4FFD" w:rsidRPr="004C4FFD" w:rsidRDefault="004C4FFD" w:rsidP="004C4FFD">
      <w:pPr>
        <w:jc w:val="both"/>
        <w:rPr>
          <w:b/>
          <w:sz w:val="36"/>
          <w:szCs w:val="36"/>
          <w:lang w:val="fr-CH"/>
        </w:rPr>
      </w:pPr>
    </w:p>
    <w:p w:rsidR="004C4FFD" w:rsidRPr="004C4FFD" w:rsidRDefault="004C4FFD" w:rsidP="004C4FFD">
      <w:pPr>
        <w:jc w:val="both"/>
        <w:rPr>
          <w:sz w:val="36"/>
          <w:szCs w:val="36"/>
          <w:lang w:val="fr-CH"/>
        </w:rPr>
      </w:pPr>
      <w:r w:rsidRPr="004C4FFD">
        <w:rPr>
          <w:sz w:val="36"/>
          <w:szCs w:val="36"/>
          <w:lang w:val="fr-CH"/>
        </w:rPr>
        <w:t>Dès les résultats obtenus, un groupe de travail sera constitué en collaboration avec l’AVALEMS.</w:t>
      </w:r>
    </w:p>
    <w:p w:rsidR="004C4FFD" w:rsidRPr="004C4FFD" w:rsidRDefault="004C4FFD" w:rsidP="004C4FFD">
      <w:pPr>
        <w:jc w:val="both"/>
        <w:rPr>
          <w:sz w:val="36"/>
          <w:szCs w:val="36"/>
          <w:lang w:val="fr-CH"/>
        </w:rPr>
      </w:pPr>
    </w:p>
    <w:p w:rsidR="004C4FFD" w:rsidRPr="004C4FFD" w:rsidRDefault="004C4FFD" w:rsidP="004C4FFD">
      <w:pPr>
        <w:pStyle w:val="Textebrut"/>
        <w:jc w:val="both"/>
        <w:rPr>
          <w:b/>
          <w:noProof/>
          <w:sz w:val="36"/>
          <w:szCs w:val="36"/>
        </w:rPr>
      </w:pPr>
      <w:r w:rsidRPr="004C4FFD">
        <w:rPr>
          <w:b/>
          <w:noProof/>
          <w:sz w:val="36"/>
          <w:szCs w:val="36"/>
        </w:rPr>
        <w:t>S’agissant des directives sur les lits de court séjour, l’objectif était d’améliorer l’utilisation de ces lits dès le 1</w:t>
      </w:r>
      <w:r w:rsidRPr="004C4FFD">
        <w:rPr>
          <w:b/>
          <w:noProof/>
          <w:sz w:val="36"/>
          <w:szCs w:val="36"/>
          <w:vertAlign w:val="superscript"/>
        </w:rPr>
        <w:t>er</w:t>
      </w:r>
      <w:r w:rsidRPr="004C4FFD">
        <w:rPr>
          <w:b/>
          <w:noProof/>
          <w:sz w:val="36"/>
          <w:szCs w:val="36"/>
        </w:rPr>
        <w:t xml:space="preserve"> janvier 2017</w:t>
      </w:r>
    </w:p>
    <w:p w:rsidR="004C4FFD" w:rsidRPr="004C4FFD" w:rsidRDefault="004C4FFD" w:rsidP="004C4FFD">
      <w:pPr>
        <w:pStyle w:val="Textebrut"/>
        <w:jc w:val="both"/>
        <w:rPr>
          <w:b/>
          <w:noProof/>
          <w:sz w:val="36"/>
          <w:szCs w:val="36"/>
        </w:rPr>
      </w:pPr>
    </w:p>
    <w:p w:rsidR="004C4FFD" w:rsidRPr="004C4FFD" w:rsidRDefault="004C4FFD" w:rsidP="004C4FFD">
      <w:pPr>
        <w:jc w:val="both"/>
        <w:rPr>
          <w:sz w:val="36"/>
          <w:szCs w:val="36"/>
          <w:lang w:val="fr-CH"/>
        </w:rPr>
      </w:pPr>
      <w:r w:rsidRPr="004C4FFD">
        <w:rPr>
          <w:sz w:val="36"/>
          <w:szCs w:val="36"/>
          <w:lang w:val="fr-CH"/>
        </w:rPr>
        <w:t xml:space="preserve">Un prix unique de </w:t>
      </w:r>
      <w:proofErr w:type="spellStart"/>
      <w:r w:rsidRPr="004C4FFD">
        <w:rPr>
          <w:sz w:val="36"/>
          <w:szCs w:val="36"/>
          <w:lang w:val="fr-CH"/>
        </w:rPr>
        <w:t>fr.</w:t>
      </w:r>
      <w:proofErr w:type="spellEnd"/>
      <w:r w:rsidRPr="004C4FFD">
        <w:rPr>
          <w:sz w:val="36"/>
          <w:szCs w:val="36"/>
          <w:lang w:val="fr-CH"/>
        </w:rPr>
        <w:t xml:space="preserve"> 50.- par jour est demandé aux résidents.</w:t>
      </w:r>
    </w:p>
    <w:p w:rsidR="004C4FFD" w:rsidRPr="004C4FFD" w:rsidRDefault="004C4FFD" w:rsidP="004C4FFD">
      <w:pPr>
        <w:jc w:val="both"/>
        <w:rPr>
          <w:sz w:val="36"/>
          <w:szCs w:val="36"/>
          <w:lang w:val="fr-CH"/>
        </w:rPr>
      </w:pPr>
    </w:p>
    <w:p w:rsidR="004C4FFD" w:rsidRPr="004C4FFD" w:rsidRDefault="004C4FFD" w:rsidP="004C4FFD">
      <w:pPr>
        <w:jc w:val="both"/>
        <w:rPr>
          <w:sz w:val="36"/>
          <w:szCs w:val="36"/>
          <w:lang w:val="fr-CH"/>
        </w:rPr>
      </w:pPr>
      <w:r w:rsidRPr="004C4FFD">
        <w:rPr>
          <w:sz w:val="36"/>
          <w:szCs w:val="36"/>
          <w:lang w:val="fr-CH"/>
        </w:rPr>
        <w:lastRenderedPageBreak/>
        <w:t>Le subventionnement des pouvoirs publics</w:t>
      </w:r>
      <w:r w:rsidR="00105D06">
        <w:rPr>
          <w:sz w:val="36"/>
          <w:szCs w:val="36"/>
          <w:lang w:val="fr-CH"/>
        </w:rPr>
        <w:t xml:space="preserve"> </w:t>
      </w:r>
      <w:r w:rsidRPr="004C4FFD">
        <w:rPr>
          <w:sz w:val="36"/>
          <w:szCs w:val="36"/>
          <w:lang w:val="fr-CH"/>
        </w:rPr>
        <w:t xml:space="preserve">s’élève à </w:t>
      </w:r>
      <w:proofErr w:type="spellStart"/>
      <w:r w:rsidRPr="004C4FFD">
        <w:rPr>
          <w:sz w:val="36"/>
          <w:szCs w:val="36"/>
          <w:lang w:val="fr-CH"/>
        </w:rPr>
        <w:t>fr</w:t>
      </w:r>
      <w:proofErr w:type="spellEnd"/>
      <w:r w:rsidRPr="004C4FFD">
        <w:rPr>
          <w:sz w:val="36"/>
          <w:szCs w:val="36"/>
          <w:lang w:val="fr-CH"/>
        </w:rPr>
        <w:t xml:space="preserve"> 75.- par jour, ainsi qu’à </w:t>
      </w:r>
      <w:proofErr w:type="spellStart"/>
      <w:r w:rsidRPr="004C4FFD">
        <w:rPr>
          <w:sz w:val="36"/>
          <w:szCs w:val="36"/>
          <w:lang w:val="fr-CH"/>
        </w:rPr>
        <w:t>fr.</w:t>
      </w:r>
      <w:proofErr w:type="spellEnd"/>
      <w:r w:rsidRPr="004C4FFD">
        <w:rPr>
          <w:sz w:val="36"/>
          <w:szCs w:val="36"/>
          <w:lang w:val="fr-CH"/>
        </w:rPr>
        <w:t xml:space="preserve"> 15'000.- par lit de court séjour.</w:t>
      </w:r>
    </w:p>
    <w:p w:rsidR="004C4FFD" w:rsidRPr="004C4FFD" w:rsidRDefault="004C4FFD" w:rsidP="004C4FFD">
      <w:pPr>
        <w:jc w:val="both"/>
        <w:rPr>
          <w:b/>
          <w:sz w:val="36"/>
          <w:szCs w:val="36"/>
          <w:lang w:val="fr-CH"/>
        </w:rPr>
      </w:pPr>
    </w:p>
    <w:p w:rsidR="004C4FFD" w:rsidRPr="004C4FFD" w:rsidRDefault="004C4FFD" w:rsidP="004C4FFD">
      <w:pPr>
        <w:jc w:val="both"/>
        <w:rPr>
          <w:sz w:val="36"/>
          <w:szCs w:val="36"/>
          <w:lang w:val="fr-CH"/>
        </w:rPr>
      </w:pPr>
      <w:r w:rsidRPr="004C4FFD">
        <w:rPr>
          <w:sz w:val="36"/>
          <w:szCs w:val="36"/>
          <w:lang w:val="fr-CH"/>
        </w:rPr>
        <w:t>La solution trouvée soutient et favorise le maintien à domicile tout en ayant un effet neutre sur les finances des EMS.</w:t>
      </w:r>
    </w:p>
    <w:p w:rsidR="004C4FFD" w:rsidRPr="004C4FFD" w:rsidRDefault="004C4FFD" w:rsidP="004C4FFD">
      <w:pPr>
        <w:jc w:val="both"/>
        <w:rPr>
          <w:b/>
          <w:sz w:val="36"/>
          <w:szCs w:val="36"/>
          <w:lang w:val="fr-CH"/>
        </w:rPr>
      </w:pPr>
    </w:p>
    <w:p w:rsidR="004C4FFD" w:rsidRPr="004C4FFD" w:rsidRDefault="004C4FFD" w:rsidP="004C4FFD">
      <w:pPr>
        <w:jc w:val="both"/>
        <w:rPr>
          <w:sz w:val="36"/>
          <w:szCs w:val="36"/>
          <w:lang w:val="fr-CH"/>
        </w:rPr>
      </w:pPr>
      <w:r w:rsidRPr="004C4FFD">
        <w:rPr>
          <w:sz w:val="36"/>
          <w:szCs w:val="36"/>
          <w:lang w:val="fr-CH"/>
        </w:rPr>
        <w:t>Un agenda indiquant les disponibilités, à remplir par les EMS est en ligne sur le site de l’AVALEMS.</w:t>
      </w:r>
    </w:p>
    <w:p w:rsidR="004C4FFD" w:rsidRPr="004C4FFD" w:rsidRDefault="004C4FFD" w:rsidP="004C4FFD">
      <w:pPr>
        <w:jc w:val="both"/>
        <w:rPr>
          <w:sz w:val="36"/>
          <w:szCs w:val="36"/>
          <w:lang w:val="fr-CH"/>
        </w:rPr>
      </w:pPr>
    </w:p>
    <w:p w:rsidR="004C4FFD" w:rsidRPr="004C4FFD" w:rsidRDefault="004C4FFD" w:rsidP="004C4FFD">
      <w:pPr>
        <w:pStyle w:val="Textebrut"/>
        <w:jc w:val="both"/>
        <w:rPr>
          <w:b/>
          <w:noProof/>
          <w:sz w:val="36"/>
          <w:szCs w:val="36"/>
        </w:rPr>
      </w:pPr>
      <w:r w:rsidRPr="004C4FFD">
        <w:rPr>
          <w:b/>
          <w:noProof/>
          <w:sz w:val="36"/>
          <w:szCs w:val="36"/>
        </w:rPr>
        <w:t>Enfin</w:t>
      </w:r>
      <w:r w:rsidR="00105D06">
        <w:rPr>
          <w:b/>
          <w:noProof/>
          <w:sz w:val="36"/>
          <w:szCs w:val="36"/>
        </w:rPr>
        <w:t>,</w:t>
      </w:r>
      <w:r w:rsidRPr="004C4FFD">
        <w:rPr>
          <w:b/>
          <w:noProof/>
          <w:sz w:val="36"/>
          <w:szCs w:val="36"/>
        </w:rPr>
        <w:t xml:space="preserve"> quelques mots au sujet de la base de données cantonale sur les attentes d’admission en EMS qui figurait dans les recommandations de la planification des soins de longue durée</w:t>
      </w:r>
      <w:r w:rsidR="00105D06">
        <w:rPr>
          <w:b/>
          <w:noProof/>
          <w:sz w:val="36"/>
          <w:szCs w:val="36"/>
        </w:rPr>
        <w:t xml:space="preserve"> :</w:t>
      </w:r>
    </w:p>
    <w:p w:rsidR="004C4FFD" w:rsidRPr="004C4FFD" w:rsidRDefault="004C4FFD" w:rsidP="004C4FFD">
      <w:pPr>
        <w:jc w:val="both"/>
        <w:rPr>
          <w:b/>
          <w:sz w:val="36"/>
          <w:szCs w:val="36"/>
          <w:lang w:val="fr-CH"/>
        </w:rPr>
      </w:pPr>
    </w:p>
    <w:p w:rsidR="004C4FFD" w:rsidRPr="004C4FFD" w:rsidRDefault="004C4FFD" w:rsidP="004C4FFD">
      <w:pPr>
        <w:jc w:val="both"/>
        <w:rPr>
          <w:sz w:val="36"/>
          <w:szCs w:val="36"/>
          <w:lang w:val="fr-CH"/>
        </w:rPr>
      </w:pPr>
      <w:r w:rsidRPr="004C4FFD">
        <w:rPr>
          <w:sz w:val="36"/>
          <w:szCs w:val="36"/>
          <w:lang w:val="fr-CH"/>
        </w:rPr>
        <w:t>L’objectif pour le canton est de pouvoir disposer d’indicateurs sur les besoins réels de placement</w:t>
      </w:r>
      <w:r w:rsidR="00105D06">
        <w:rPr>
          <w:sz w:val="36"/>
          <w:szCs w:val="36"/>
          <w:lang w:val="fr-CH"/>
        </w:rPr>
        <w:t>s</w:t>
      </w:r>
      <w:r w:rsidRPr="004C4FFD">
        <w:rPr>
          <w:sz w:val="36"/>
          <w:szCs w:val="36"/>
          <w:lang w:val="fr-CH"/>
        </w:rPr>
        <w:t xml:space="preserve"> en EMS.</w:t>
      </w:r>
    </w:p>
    <w:p w:rsidR="004C4FFD" w:rsidRPr="004C4FFD" w:rsidRDefault="004C4FFD" w:rsidP="004C4FFD">
      <w:pPr>
        <w:jc w:val="both"/>
        <w:rPr>
          <w:sz w:val="36"/>
          <w:szCs w:val="36"/>
          <w:lang w:val="fr-CH"/>
        </w:rPr>
      </w:pPr>
    </w:p>
    <w:p w:rsidR="004C4FFD" w:rsidRPr="004C4FFD" w:rsidRDefault="004C4FFD" w:rsidP="004C4FFD">
      <w:pPr>
        <w:jc w:val="both"/>
        <w:rPr>
          <w:sz w:val="36"/>
          <w:szCs w:val="36"/>
          <w:lang w:val="fr-CH"/>
        </w:rPr>
      </w:pPr>
      <w:r w:rsidRPr="004C4FFD">
        <w:rPr>
          <w:sz w:val="36"/>
          <w:szCs w:val="36"/>
          <w:lang w:val="fr-CH"/>
        </w:rPr>
        <w:lastRenderedPageBreak/>
        <w:t>On prévoit ainsi la création d’un outil commun avec des droits d’accès différenciés selon les besoins. Pour ce faire, un groupe de travail composé de l’AVALEMS, du SECOSS et du SSP a été mis en place.</w:t>
      </w:r>
    </w:p>
    <w:p w:rsidR="004C4FFD" w:rsidRPr="004C4FFD" w:rsidRDefault="004C4FFD" w:rsidP="004C4FFD">
      <w:pPr>
        <w:jc w:val="both"/>
        <w:rPr>
          <w:sz w:val="36"/>
          <w:szCs w:val="36"/>
          <w:lang w:val="fr-CH"/>
        </w:rPr>
      </w:pPr>
    </w:p>
    <w:p w:rsidR="004C4FFD" w:rsidRPr="004C4FFD" w:rsidRDefault="004C4FFD" w:rsidP="004C4FFD">
      <w:pPr>
        <w:jc w:val="both"/>
        <w:rPr>
          <w:sz w:val="36"/>
          <w:szCs w:val="36"/>
          <w:lang w:val="fr-CH"/>
        </w:rPr>
      </w:pPr>
      <w:r w:rsidRPr="004C4FFD">
        <w:rPr>
          <w:sz w:val="36"/>
          <w:szCs w:val="36"/>
          <w:lang w:val="fr-CH"/>
        </w:rPr>
        <w:t>Comme vous pouvez le constater, ces dernières années ont été bien remplies pour nous tous.</w:t>
      </w:r>
    </w:p>
    <w:p w:rsidR="004C4FFD" w:rsidRPr="004C4FFD" w:rsidRDefault="004C4FFD" w:rsidP="004C4FFD">
      <w:pPr>
        <w:jc w:val="both"/>
        <w:rPr>
          <w:sz w:val="36"/>
          <w:szCs w:val="36"/>
          <w:lang w:val="fr-CH"/>
        </w:rPr>
      </w:pPr>
    </w:p>
    <w:p w:rsidR="004C4FFD" w:rsidRPr="004C4FFD" w:rsidRDefault="004C4FFD" w:rsidP="004C4FFD">
      <w:pPr>
        <w:jc w:val="both"/>
        <w:rPr>
          <w:sz w:val="36"/>
          <w:szCs w:val="36"/>
          <w:lang w:val="fr-CH"/>
        </w:rPr>
      </w:pPr>
      <w:r w:rsidRPr="004C4FFD">
        <w:rPr>
          <w:sz w:val="36"/>
          <w:szCs w:val="36"/>
          <w:lang w:val="fr-CH"/>
        </w:rPr>
        <w:t xml:space="preserve">Il me tient à cœur de vous remercier chaleureusement de l’excellent travail fourni et de votre dévouement au bien-être physique et mental des personnes âgées. </w:t>
      </w:r>
    </w:p>
    <w:p w:rsidR="004C4FFD" w:rsidRPr="004C4FFD" w:rsidRDefault="004C4FFD" w:rsidP="004C4FFD">
      <w:pPr>
        <w:jc w:val="both"/>
        <w:rPr>
          <w:sz w:val="36"/>
          <w:szCs w:val="36"/>
          <w:lang w:val="fr-CH"/>
        </w:rPr>
      </w:pPr>
    </w:p>
    <w:p w:rsidR="004C4FFD" w:rsidRPr="004C4FFD" w:rsidRDefault="004C4FFD" w:rsidP="004C4FFD">
      <w:pPr>
        <w:jc w:val="both"/>
        <w:rPr>
          <w:sz w:val="36"/>
          <w:szCs w:val="36"/>
          <w:lang w:val="fr-CH"/>
        </w:rPr>
      </w:pPr>
      <w:r w:rsidRPr="004C4FFD">
        <w:rPr>
          <w:sz w:val="36"/>
          <w:szCs w:val="36"/>
          <w:lang w:val="fr-CH"/>
        </w:rPr>
        <w:t>Merci de votre collaboration et que 2018 concrétise nos attentes en faveur des personnes âgées de notre canton.</w:t>
      </w:r>
    </w:p>
    <w:p w:rsidR="004C4FFD" w:rsidRPr="004C4FFD" w:rsidRDefault="004C4FFD" w:rsidP="004C4FFD">
      <w:pPr>
        <w:jc w:val="both"/>
        <w:rPr>
          <w:sz w:val="36"/>
          <w:szCs w:val="36"/>
          <w:lang w:val="fr-CH"/>
        </w:rPr>
      </w:pPr>
    </w:p>
    <w:p w:rsidR="004C4FFD" w:rsidRPr="004C4FFD" w:rsidRDefault="004C4FFD" w:rsidP="004C4FFD">
      <w:pPr>
        <w:jc w:val="both"/>
        <w:rPr>
          <w:sz w:val="36"/>
          <w:szCs w:val="36"/>
        </w:rPr>
      </w:pPr>
      <w:bookmarkStart w:id="0" w:name="_GoBack"/>
      <w:r w:rsidRPr="004C4FFD">
        <w:rPr>
          <w:sz w:val="36"/>
          <w:szCs w:val="36"/>
        </w:rPr>
        <w:t xml:space="preserve">Bonne </w:t>
      </w:r>
      <w:proofErr w:type="spellStart"/>
      <w:r w:rsidRPr="004C4FFD">
        <w:rPr>
          <w:sz w:val="36"/>
          <w:szCs w:val="36"/>
        </w:rPr>
        <w:t>soirée</w:t>
      </w:r>
      <w:proofErr w:type="spellEnd"/>
      <w:r w:rsidRPr="004C4FFD">
        <w:rPr>
          <w:sz w:val="36"/>
          <w:szCs w:val="36"/>
        </w:rPr>
        <w:t xml:space="preserve"> à </w:t>
      </w:r>
      <w:proofErr w:type="spellStart"/>
      <w:proofErr w:type="gramStart"/>
      <w:r w:rsidRPr="004C4FFD">
        <w:rPr>
          <w:sz w:val="36"/>
          <w:szCs w:val="36"/>
        </w:rPr>
        <w:t>tous</w:t>
      </w:r>
      <w:proofErr w:type="spellEnd"/>
      <w:r w:rsidRPr="004C4FFD">
        <w:rPr>
          <w:sz w:val="36"/>
          <w:szCs w:val="36"/>
        </w:rPr>
        <w:t> </w:t>
      </w:r>
      <w:bookmarkEnd w:id="0"/>
      <w:r w:rsidRPr="004C4FFD">
        <w:rPr>
          <w:sz w:val="36"/>
          <w:szCs w:val="36"/>
        </w:rPr>
        <w:t>!</w:t>
      </w:r>
      <w:proofErr w:type="gramEnd"/>
    </w:p>
    <w:sectPr w:rsidR="004C4FFD" w:rsidRPr="004C4FFD" w:rsidSect="004C4FFD">
      <w:footerReference w:type="default" r:id="rId9"/>
      <w:pgSz w:w="8419" w:h="11906" w:orient="landscape"/>
      <w:pgMar w:top="85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FEC" w:rsidRDefault="00E17FEC" w:rsidP="00251D54">
      <w:r>
        <w:separator/>
      </w:r>
    </w:p>
  </w:endnote>
  <w:endnote w:type="continuationSeparator" w:id="0">
    <w:p w:rsidR="00E17FEC" w:rsidRDefault="00E17FEC" w:rsidP="0025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876366"/>
      <w:docPartObj>
        <w:docPartGallery w:val="Page Numbers (Bottom of Page)"/>
        <w:docPartUnique/>
      </w:docPartObj>
    </w:sdtPr>
    <w:sdtEndPr/>
    <w:sdtContent>
      <w:p w:rsidR="00251D54" w:rsidRDefault="00251D54">
        <w:pPr>
          <w:pStyle w:val="Pieddepage"/>
          <w:jc w:val="center"/>
        </w:pPr>
        <w:r>
          <w:fldChar w:fldCharType="begin"/>
        </w:r>
        <w:r>
          <w:instrText>PAGE   \* MERGEFORMAT</w:instrText>
        </w:r>
        <w:r>
          <w:fldChar w:fldCharType="separate"/>
        </w:r>
        <w:r w:rsidR="00CC295F" w:rsidRPr="00CC295F">
          <w:rPr>
            <w:noProof/>
            <w:lang w:val="de-DE"/>
          </w:rPr>
          <w:t>2</w:t>
        </w:r>
        <w:r>
          <w:fldChar w:fldCharType="end"/>
        </w:r>
      </w:p>
    </w:sdtContent>
  </w:sdt>
  <w:p w:rsidR="00251D54" w:rsidRDefault="00251D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FEC" w:rsidRDefault="00E17FEC" w:rsidP="00251D54">
      <w:r>
        <w:separator/>
      </w:r>
    </w:p>
  </w:footnote>
  <w:footnote w:type="continuationSeparator" w:id="0">
    <w:p w:rsidR="00E17FEC" w:rsidRDefault="00E17FEC" w:rsidP="00251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74EAA"/>
    <w:multiLevelType w:val="hybridMultilevel"/>
    <w:tmpl w:val="075807D4"/>
    <w:lvl w:ilvl="0" w:tplc="2C700A72">
      <w:numFmt w:val="bullet"/>
      <w:lvlText w:val="-"/>
      <w:lvlJc w:val="left"/>
      <w:pPr>
        <w:ind w:left="720" w:hanging="360"/>
      </w:pPr>
      <w:rPr>
        <w:rFonts w:ascii="Calibri" w:eastAsia="Calibri" w:hAnsi="Calibri" w:hint="default"/>
      </w:rPr>
    </w:lvl>
    <w:lvl w:ilvl="1" w:tplc="100C000F">
      <w:start w:val="1"/>
      <w:numFmt w:val="decimal"/>
      <w:lvlText w:val="%2."/>
      <w:lvlJc w:val="left"/>
      <w:pPr>
        <w:ind w:left="1440" w:hanging="360"/>
      </w:p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
    <w:nsid w:val="51A32EB0"/>
    <w:multiLevelType w:val="hybridMultilevel"/>
    <w:tmpl w:val="A8705B14"/>
    <w:lvl w:ilvl="0" w:tplc="D7183320">
      <w:numFmt w:val="bullet"/>
      <w:lvlText w:val="-"/>
      <w:lvlJc w:val="left"/>
      <w:pPr>
        <w:ind w:left="360" w:hanging="360"/>
      </w:pPr>
      <w:rPr>
        <w:rFonts w:ascii="Arial" w:eastAsia="Times New Roman" w:hAnsi="Arial" w:cs="Arial"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nsid w:val="73600636"/>
    <w:multiLevelType w:val="hybridMultilevel"/>
    <w:tmpl w:val="F13AE56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DD"/>
    <w:rsid w:val="0000217C"/>
    <w:rsid w:val="0000251C"/>
    <w:rsid w:val="00014D83"/>
    <w:rsid w:val="0001755D"/>
    <w:rsid w:val="000504C1"/>
    <w:rsid w:val="00073A6A"/>
    <w:rsid w:val="000740C0"/>
    <w:rsid w:val="000B576B"/>
    <w:rsid w:val="000D03FF"/>
    <w:rsid w:val="00102CBA"/>
    <w:rsid w:val="00105D06"/>
    <w:rsid w:val="0016605E"/>
    <w:rsid w:val="001B4C6A"/>
    <w:rsid w:val="001B5D67"/>
    <w:rsid w:val="001F1421"/>
    <w:rsid w:val="002070E3"/>
    <w:rsid w:val="00230F5B"/>
    <w:rsid w:val="00231A89"/>
    <w:rsid w:val="0024078E"/>
    <w:rsid w:val="0024110F"/>
    <w:rsid w:val="00242354"/>
    <w:rsid w:val="00251D54"/>
    <w:rsid w:val="00256253"/>
    <w:rsid w:val="00294248"/>
    <w:rsid w:val="00296FC2"/>
    <w:rsid w:val="002A0A2A"/>
    <w:rsid w:val="002D34DD"/>
    <w:rsid w:val="00332071"/>
    <w:rsid w:val="00357C02"/>
    <w:rsid w:val="003B1029"/>
    <w:rsid w:val="003C22EA"/>
    <w:rsid w:val="00412520"/>
    <w:rsid w:val="00444D72"/>
    <w:rsid w:val="0044507E"/>
    <w:rsid w:val="00446692"/>
    <w:rsid w:val="00450059"/>
    <w:rsid w:val="0045349E"/>
    <w:rsid w:val="00467EE6"/>
    <w:rsid w:val="004943A0"/>
    <w:rsid w:val="004C3D88"/>
    <w:rsid w:val="004C4C6A"/>
    <w:rsid w:val="004C4FFD"/>
    <w:rsid w:val="004E003D"/>
    <w:rsid w:val="004E57EB"/>
    <w:rsid w:val="00540EEF"/>
    <w:rsid w:val="005579C8"/>
    <w:rsid w:val="005843AD"/>
    <w:rsid w:val="005A7583"/>
    <w:rsid w:val="005C5C65"/>
    <w:rsid w:val="005D6672"/>
    <w:rsid w:val="00650046"/>
    <w:rsid w:val="006A0C98"/>
    <w:rsid w:val="00700E5D"/>
    <w:rsid w:val="00772263"/>
    <w:rsid w:val="007B093E"/>
    <w:rsid w:val="007D5B27"/>
    <w:rsid w:val="007E3677"/>
    <w:rsid w:val="007E3BDF"/>
    <w:rsid w:val="007F73F2"/>
    <w:rsid w:val="008119C6"/>
    <w:rsid w:val="0082423E"/>
    <w:rsid w:val="0084255F"/>
    <w:rsid w:val="00856640"/>
    <w:rsid w:val="008662E7"/>
    <w:rsid w:val="008A5794"/>
    <w:rsid w:val="00903D2C"/>
    <w:rsid w:val="00946547"/>
    <w:rsid w:val="009B0229"/>
    <w:rsid w:val="009C59A5"/>
    <w:rsid w:val="009C762C"/>
    <w:rsid w:val="00A24CB3"/>
    <w:rsid w:val="00A311D8"/>
    <w:rsid w:val="00A46D99"/>
    <w:rsid w:val="00A61B2F"/>
    <w:rsid w:val="00A8773B"/>
    <w:rsid w:val="00A91047"/>
    <w:rsid w:val="00A9701E"/>
    <w:rsid w:val="00AB010F"/>
    <w:rsid w:val="00B36360"/>
    <w:rsid w:val="00B537FF"/>
    <w:rsid w:val="00B6775B"/>
    <w:rsid w:val="00B7386B"/>
    <w:rsid w:val="00C57EF9"/>
    <w:rsid w:val="00C70CF0"/>
    <w:rsid w:val="00C7268B"/>
    <w:rsid w:val="00CC295F"/>
    <w:rsid w:val="00CE33CA"/>
    <w:rsid w:val="00D31959"/>
    <w:rsid w:val="00D520FA"/>
    <w:rsid w:val="00D5593C"/>
    <w:rsid w:val="00D87B8B"/>
    <w:rsid w:val="00DB040C"/>
    <w:rsid w:val="00DB6A50"/>
    <w:rsid w:val="00DE3989"/>
    <w:rsid w:val="00E1238B"/>
    <w:rsid w:val="00E17FEC"/>
    <w:rsid w:val="00E22F21"/>
    <w:rsid w:val="00E417A5"/>
    <w:rsid w:val="00E52E60"/>
    <w:rsid w:val="00E904B0"/>
    <w:rsid w:val="00E90CD2"/>
    <w:rsid w:val="00E961B0"/>
    <w:rsid w:val="00EF4690"/>
    <w:rsid w:val="00F16545"/>
    <w:rsid w:val="00F2306D"/>
    <w:rsid w:val="00F30888"/>
    <w:rsid w:val="00F71985"/>
    <w:rsid w:val="00F74C2E"/>
    <w:rsid w:val="00FC4126"/>
    <w:rsid w:val="00FD4C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D34DD"/>
    <w:rPr>
      <w:i/>
      <w:iCs/>
    </w:rPr>
  </w:style>
  <w:style w:type="paragraph" w:styleId="Textedebulles">
    <w:name w:val="Balloon Text"/>
    <w:basedOn w:val="Normal"/>
    <w:link w:val="TextedebullesCar"/>
    <w:uiPriority w:val="99"/>
    <w:semiHidden/>
    <w:unhideWhenUsed/>
    <w:rsid w:val="00B537FF"/>
    <w:rPr>
      <w:rFonts w:ascii="Tahoma" w:hAnsi="Tahoma" w:cs="Tahoma"/>
      <w:sz w:val="16"/>
      <w:szCs w:val="16"/>
    </w:rPr>
  </w:style>
  <w:style w:type="character" w:customStyle="1" w:styleId="TextedebullesCar">
    <w:name w:val="Texte de bulles Car"/>
    <w:basedOn w:val="Policepardfaut"/>
    <w:link w:val="Textedebulles"/>
    <w:uiPriority w:val="99"/>
    <w:semiHidden/>
    <w:rsid w:val="00B537FF"/>
    <w:rPr>
      <w:rFonts w:ascii="Tahoma" w:hAnsi="Tahoma" w:cs="Tahoma"/>
      <w:sz w:val="16"/>
      <w:szCs w:val="16"/>
    </w:rPr>
  </w:style>
  <w:style w:type="character" w:styleId="Lienhypertexte">
    <w:name w:val="Hyperlink"/>
    <w:basedOn w:val="Policepardfaut"/>
    <w:uiPriority w:val="99"/>
    <w:semiHidden/>
    <w:unhideWhenUsed/>
    <w:rsid w:val="000B576B"/>
    <w:rPr>
      <w:color w:val="0000FF"/>
      <w:u w:val="single"/>
    </w:rPr>
  </w:style>
  <w:style w:type="character" w:customStyle="1" w:styleId="st1">
    <w:name w:val="st1"/>
    <w:basedOn w:val="Policepardfaut"/>
    <w:rsid w:val="00E22F21"/>
  </w:style>
  <w:style w:type="paragraph" w:styleId="En-tte">
    <w:name w:val="header"/>
    <w:basedOn w:val="Normal"/>
    <w:link w:val="En-tteCar"/>
    <w:uiPriority w:val="99"/>
    <w:unhideWhenUsed/>
    <w:rsid w:val="00251D54"/>
    <w:pPr>
      <w:tabs>
        <w:tab w:val="center" w:pos="4536"/>
        <w:tab w:val="right" w:pos="9072"/>
      </w:tabs>
    </w:pPr>
  </w:style>
  <w:style w:type="character" w:customStyle="1" w:styleId="En-tteCar">
    <w:name w:val="En-tête Car"/>
    <w:basedOn w:val="Policepardfaut"/>
    <w:link w:val="En-tte"/>
    <w:uiPriority w:val="99"/>
    <w:rsid w:val="00251D54"/>
  </w:style>
  <w:style w:type="paragraph" w:styleId="Pieddepage">
    <w:name w:val="footer"/>
    <w:basedOn w:val="Normal"/>
    <w:link w:val="PieddepageCar"/>
    <w:uiPriority w:val="99"/>
    <w:unhideWhenUsed/>
    <w:rsid w:val="00251D54"/>
    <w:pPr>
      <w:tabs>
        <w:tab w:val="center" w:pos="4536"/>
        <w:tab w:val="right" w:pos="9072"/>
      </w:tabs>
    </w:pPr>
  </w:style>
  <w:style w:type="character" w:customStyle="1" w:styleId="PieddepageCar">
    <w:name w:val="Pied de page Car"/>
    <w:basedOn w:val="Policepardfaut"/>
    <w:link w:val="Pieddepage"/>
    <w:uiPriority w:val="99"/>
    <w:rsid w:val="00251D54"/>
  </w:style>
  <w:style w:type="paragraph" w:styleId="Paragraphedeliste">
    <w:name w:val="List Paragraph"/>
    <w:basedOn w:val="Normal"/>
    <w:uiPriority w:val="34"/>
    <w:qFormat/>
    <w:rsid w:val="00251D54"/>
    <w:pPr>
      <w:ind w:left="720"/>
    </w:pPr>
    <w:rPr>
      <w:rFonts w:ascii="Calibri" w:hAnsi="Calibri" w:cs="Times New Roman"/>
    </w:rPr>
  </w:style>
  <w:style w:type="paragraph" w:customStyle="1" w:styleId="ACCorps">
    <w:name w:val="_AC_Corps"/>
    <w:basedOn w:val="Normal"/>
    <w:rsid w:val="001B5D67"/>
    <w:pPr>
      <w:spacing w:before="240" w:line="240" w:lineRule="exact"/>
      <w:jc w:val="both"/>
    </w:pPr>
    <w:rPr>
      <w:rFonts w:ascii="Arial" w:eastAsia="Times New Roman" w:hAnsi="Arial" w:cs="Times New Roman"/>
      <w:szCs w:val="20"/>
      <w:lang w:val="fr-FR" w:eastAsia="fr-FR"/>
    </w:rPr>
  </w:style>
  <w:style w:type="paragraph" w:styleId="Textebrut">
    <w:name w:val="Plain Text"/>
    <w:basedOn w:val="Normal"/>
    <w:link w:val="TextebrutCar"/>
    <w:uiPriority w:val="99"/>
    <w:unhideWhenUsed/>
    <w:rsid w:val="000D03FF"/>
    <w:rPr>
      <w:rFonts w:ascii="Calibri" w:hAnsi="Calibri"/>
      <w:szCs w:val="21"/>
      <w:lang w:val="fr-CH"/>
    </w:rPr>
  </w:style>
  <w:style w:type="character" w:customStyle="1" w:styleId="TextebrutCar">
    <w:name w:val="Texte brut Car"/>
    <w:basedOn w:val="Policepardfaut"/>
    <w:link w:val="Textebrut"/>
    <w:uiPriority w:val="99"/>
    <w:rsid w:val="000D03FF"/>
    <w:rPr>
      <w:rFonts w:ascii="Calibri" w:hAnsi="Calibri"/>
      <w:szCs w:val="21"/>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D34DD"/>
    <w:rPr>
      <w:i/>
      <w:iCs/>
    </w:rPr>
  </w:style>
  <w:style w:type="paragraph" w:styleId="Textedebulles">
    <w:name w:val="Balloon Text"/>
    <w:basedOn w:val="Normal"/>
    <w:link w:val="TextedebullesCar"/>
    <w:uiPriority w:val="99"/>
    <w:semiHidden/>
    <w:unhideWhenUsed/>
    <w:rsid w:val="00B537FF"/>
    <w:rPr>
      <w:rFonts w:ascii="Tahoma" w:hAnsi="Tahoma" w:cs="Tahoma"/>
      <w:sz w:val="16"/>
      <w:szCs w:val="16"/>
    </w:rPr>
  </w:style>
  <w:style w:type="character" w:customStyle="1" w:styleId="TextedebullesCar">
    <w:name w:val="Texte de bulles Car"/>
    <w:basedOn w:val="Policepardfaut"/>
    <w:link w:val="Textedebulles"/>
    <w:uiPriority w:val="99"/>
    <w:semiHidden/>
    <w:rsid w:val="00B537FF"/>
    <w:rPr>
      <w:rFonts w:ascii="Tahoma" w:hAnsi="Tahoma" w:cs="Tahoma"/>
      <w:sz w:val="16"/>
      <w:szCs w:val="16"/>
    </w:rPr>
  </w:style>
  <w:style w:type="character" w:styleId="Lienhypertexte">
    <w:name w:val="Hyperlink"/>
    <w:basedOn w:val="Policepardfaut"/>
    <w:uiPriority w:val="99"/>
    <w:semiHidden/>
    <w:unhideWhenUsed/>
    <w:rsid w:val="000B576B"/>
    <w:rPr>
      <w:color w:val="0000FF"/>
      <w:u w:val="single"/>
    </w:rPr>
  </w:style>
  <w:style w:type="character" w:customStyle="1" w:styleId="st1">
    <w:name w:val="st1"/>
    <w:basedOn w:val="Policepardfaut"/>
    <w:rsid w:val="00E22F21"/>
  </w:style>
  <w:style w:type="paragraph" w:styleId="En-tte">
    <w:name w:val="header"/>
    <w:basedOn w:val="Normal"/>
    <w:link w:val="En-tteCar"/>
    <w:uiPriority w:val="99"/>
    <w:unhideWhenUsed/>
    <w:rsid w:val="00251D54"/>
    <w:pPr>
      <w:tabs>
        <w:tab w:val="center" w:pos="4536"/>
        <w:tab w:val="right" w:pos="9072"/>
      </w:tabs>
    </w:pPr>
  </w:style>
  <w:style w:type="character" w:customStyle="1" w:styleId="En-tteCar">
    <w:name w:val="En-tête Car"/>
    <w:basedOn w:val="Policepardfaut"/>
    <w:link w:val="En-tte"/>
    <w:uiPriority w:val="99"/>
    <w:rsid w:val="00251D54"/>
  </w:style>
  <w:style w:type="paragraph" w:styleId="Pieddepage">
    <w:name w:val="footer"/>
    <w:basedOn w:val="Normal"/>
    <w:link w:val="PieddepageCar"/>
    <w:uiPriority w:val="99"/>
    <w:unhideWhenUsed/>
    <w:rsid w:val="00251D54"/>
    <w:pPr>
      <w:tabs>
        <w:tab w:val="center" w:pos="4536"/>
        <w:tab w:val="right" w:pos="9072"/>
      </w:tabs>
    </w:pPr>
  </w:style>
  <w:style w:type="character" w:customStyle="1" w:styleId="PieddepageCar">
    <w:name w:val="Pied de page Car"/>
    <w:basedOn w:val="Policepardfaut"/>
    <w:link w:val="Pieddepage"/>
    <w:uiPriority w:val="99"/>
    <w:rsid w:val="00251D54"/>
  </w:style>
  <w:style w:type="paragraph" w:styleId="Paragraphedeliste">
    <w:name w:val="List Paragraph"/>
    <w:basedOn w:val="Normal"/>
    <w:uiPriority w:val="34"/>
    <w:qFormat/>
    <w:rsid w:val="00251D54"/>
    <w:pPr>
      <w:ind w:left="720"/>
    </w:pPr>
    <w:rPr>
      <w:rFonts w:ascii="Calibri" w:hAnsi="Calibri" w:cs="Times New Roman"/>
    </w:rPr>
  </w:style>
  <w:style w:type="paragraph" w:customStyle="1" w:styleId="ACCorps">
    <w:name w:val="_AC_Corps"/>
    <w:basedOn w:val="Normal"/>
    <w:rsid w:val="001B5D67"/>
    <w:pPr>
      <w:spacing w:before="240" w:line="240" w:lineRule="exact"/>
      <w:jc w:val="both"/>
    </w:pPr>
    <w:rPr>
      <w:rFonts w:ascii="Arial" w:eastAsia="Times New Roman" w:hAnsi="Arial" w:cs="Times New Roman"/>
      <w:szCs w:val="20"/>
      <w:lang w:val="fr-FR" w:eastAsia="fr-FR"/>
    </w:rPr>
  </w:style>
  <w:style w:type="paragraph" w:styleId="Textebrut">
    <w:name w:val="Plain Text"/>
    <w:basedOn w:val="Normal"/>
    <w:link w:val="TextebrutCar"/>
    <w:uiPriority w:val="99"/>
    <w:unhideWhenUsed/>
    <w:rsid w:val="000D03FF"/>
    <w:rPr>
      <w:rFonts w:ascii="Calibri" w:hAnsi="Calibri"/>
      <w:szCs w:val="21"/>
      <w:lang w:val="fr-CH"/>
    </w:rPr>
  </w:style>
  <w:style w:type="character" w:customStyle="1" w:styleId="TextebrutCar">
    <w:name w:val="Texte brut Car"/>
    <w:basedOn w:val="Policepardfaut"/>
    <w:link w:val="Textebrut"/>
    <w:uiPriority w:val="99"/>
    <w:rsid w:val="000D03FF"/>
    <w:rPr>
      <w:rFonts w:ascii="Calibri" w:hAnsi="Calibri"/>
      <w:szCs w:val="21"/>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52003">
      <w:bodyDiv w:val="1"/>
      <w:marLeft w:val="0"/>
      <w:marRight w:val="0"/>
      <w:marTop w:val="0"/>
      <w:marBottom w:val="0"/>
      <w:divBdr>
        <w:top w:val="none" w:sz="0" w:space="0" w:color="auto"/>
        <w:left w:val="none" w:sz="0" w:space="0" w:color="auto"/>
        <w:bottom w:val="none" w:sz="0" w:space="0" w:color="auto"/>
        <w:right w:val="none" w:sz="0" w:space="0" w:color="auto"/>
      </w:divBdr>
    </w:div>
    <w:div w:id="1103650032">
      <w:bodyDiv w:val="1"/>
      <w:marLeft w:val="60"/>
      <w:marRight w:val="60"/>
      <w:marTop w:val="60"/>
      <w:marBottom w:val="15"/>
      <w:divBdr>
        <w:top w:val="none" w:sz="0" w:space="0" w:color="auto"/>
        <w:left w:val="none" w:sz="0" w:space="0" w:color="auto"/>
        <w:bottom w:val="none" w:sz="0" w:space="0" w:color="auto"/>
        <w:right w:val="none" w:sz="0" w:space="0" w:color="auto"/>
      </w:divBdr>
      <w:divsChild>
        <w:div w:id="1836339244">
          <w:marLeft w:val="0"/>
          <w:marRight w:val="0"/>
          <w:marTop w:val="0"/>
          <w:marBottom w:val="0"/>
          <w:divBdr>
            <w:top w:val="none" w:sz="0" w:space="0" w:color="auto"/>
            <w:left w:val="none" w:sz="0" w:space="0" w:color="auto"/>
            <w:bottom w:val="none" w:sz="0" w:space="0" w:color="auto"/>
            <w:right w:val="none" w:sz="0" w:space="0" w:color="auto"/>
          </w:divBdr>
        </w:div>
        <w:div w:id="1075780104">
          <w:marLeft w:val="0"/>
          <w:marRight w:val="0"/>
          <w:marTop w:val="0"/>
          <w:marBottom w:val="0"/>
          <w:divBdr>
            <w:top w:val="none" w:sz="0" w:space="0" w:color="auto"/>
            <w:left w:val="none" w:sz="0" w:space="0" w:color="auto"/>
            <w:bottom w:val="none" w:sz="0" w:space="0" w:color="auto"/>
            <w:right w:val="none" w:sz="0" w:space="0" w:color="auto"/>
          </w:divBdr>
        </w:div>
        <w:div w:id="1104037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9E422-56F6-4F4E-9ACB-56A9CEB1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565</Words>
  <Characters>3108</Characters>
  <Application>Microsoft Office Word</Application>
  <DocSecurity>0</DocSecurity>
  <Lines>25</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Etat du Valais / Staat Wallis</dc:creator>
  <cp:lastModifiedBy>SCI</cp:lastModifiedBy>
  <cp:revision>8</cp:revision>
  <cp:lastPrinted>2017-11-28T13:06:00Z</cp:lastPrinted>
  <dcterms:created xsi:type="dcterms:W3CDTF">2017-11-28T13:00:00Z</dcterms:created>
  <dcterms:modified xsi:type="dcterms:W3CDTF">2017-11-28T13:30:00Z</dcterms:modified>
</cp:coreProperties>
</file>